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294E8" w14:textId="287038DC" w:rsidR="00CB08CC" w:rsidRDefault="00AE15E6">
      <w:pPr>
        <w:pStyle w:val="Body"/>
      </w:pPr>
      <w:r>
        <w:t>September 19, 2017</w:t>
      </w:r>
    </w:p>
    <w:p w14:paraId="57376B54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</w:rPr>
        <w:t> </w:t>
      </w:r>
    </w:p>
    <w:p w14:paraId="041D67A3" w14:textId="77777777" w:rsidR="00CB08CC" w:rsidRDefault="006468C1">
      <w:pPr>
        <w:pStyle w:val="Body"/>
      </w:pPr>
      <w:r>
        <w:t>Greetings Math 94 student:</w:t>
      </w:r>
    </w:p>
    <w:p w14:paraId="771D7DD3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  <w:sz w:val="18"/>
          <w:szCs w:val="18"/>
        </w:rPr>
        <w:t> </w:t>
      </w:r>
    </w:p>
    <w:p w14:paraId="29556227" w14:textId="490B67C2" w:rsidR="00CB08CC" w:rsidRPr="000A1A96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Welcome to Math 94 online.  Together we can make this a very rewarding quarter!  My syllabus and the schedule for the quarter are available </w:t>
      </w:r>
      <w:r w:rsidR="002B0EAA">
        <w:rPr>
          <w:sz w:val="22"/>
          <w:szCs w:val="22"/>
        </w:rPr>
        <w:t>on my online syllabus.</w:t>
      </w:r>
      <w:r>
        <w:rPr>
          <w:sz w:val="22"/>
          <w:szCs w:val="22"/>
        </w:rPr>
        <w:t xml:space="preserve">  </w:t>
      </w:r>
      <w:r w:rsidRPr="002B0EAA">
        <w:rPr>
          <w:rFonts w:ascii="Times New Roman Bold"/>
          <w:sz w:val="20"/>
          <w:szCs w:val="20"/>
          <w:lang w:val="pt-PT"/>
        </w:rPr>
        <w:t>IT IS IMPORTANT FOR YOU TO HAVE ACCESS TO MYMATHLAB BY THE FIRST DAY OF THE QUARTER.</w:t>
      </w:r>
      <w:r>
        <w:rPr>
          <w:sz w:val="22"/>
          <w:szCs w:val="22"/>
        </w:rPr>
        <w:t xml:space="preserve">  </w:t>
      </w:r>
      <w:r w:rsidRPr="002B0EAA">
        <w:rPr>
          <w:sz w:val="20"/>
          <w:szCs w:val="20"/>
        </w:rPr>
        <w:t>IF YOU HAVEN</w:t>
      </w:r>
      <w:r w:rsidRPr="002B0EAA">
        <w:rPr>
          <w:rFonts w:ascii="Arial Unicode MS" w:hAnsi="Times New Roman"/>
          <w:sz w:val="20"/>
          <w:szCs w:val="20"/>
          <w:lang w:val="fr-FR"/>
        </w:rPr>
        <w:t>’</w:t>
      </w:r>
      <w:r w:rsidRPr="002B0EAA">
        <w:rPr>
          <w:sz w:val="20"/>
          <w:szCs w:val="20"/>
        </w:rPr>
        <w:t>T PURCHASED THE TEXT/CODE, YOU ARE ABLE TO GET TEMPORARY ACCESS</w:t>
      </w:r>
      <w:r>
        <w:rPr>
          <w:sz w:val="22"/>
          <w:szCs w:val="22"/>
        </w:rPr>
        <w:t xml:space="preserve"> during registration!!!!</w:t>
      </w:r>
    </w:p>
    <w:p w14:paraId="2477AB3D" w14:textId="5BD91A0B" w:rsidR="000A1A96" w:rsidRDefault="000A1A96" w:rsidP="000A1A96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This class will use the text: </w:t>
      </w:r>
      <w:r>
        <w:rPr>
          <w:sz w:val="22"/>
          <w:szCs w:val="22"/>
          <w:u w:val="single"/>
        </w:rPr>
        <w:t>Elementary and Intermediate Algebra w/</w:t>
      </w:r>
      <w:proofErr w:type="spellStart"/>
      <w:r>
        <w:rPr>
          <w:sz w:val="22"/>
          <w:szCs w:val="22"/>
          <w:u w:val="single"/>
        </w:rPr>
        <w:t>MyMathLab</w:t>
      </w:r>
      <w:proofErr w:type="spellEnd"/>
      <w:r>
        <w:rPr>
          <w:sz w:val="22"/>
          <w:szCs w:val="22"/>
        </w:rPr>
        <w:t xml:space="preserve">, Carson, Gillespie, and Jordan, 4e, bundled with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(the book store may reflect a different edition number); details can be found on the bookstore website (cheapest place to get both text and code).  You have access to an eBook if you </w:t>
      </w:r>
      <w:r w:rsidRPr="003A70B1">
        <w:rPr>
          <w:sz w:val="22"/>
          <w:szCs w:val="22"/>
          <w:u w:val="single"/>
        </w:rPr>
        <w:t>purchase the access code alone</w:t>
      </w:r>
      <w:r>
        <w:rPr>
          <w:sz w:val="22"/>
          <w:szCs w:val="22"/>
        </w:rPr>
        <w:t xml:space="preserve"> so </w:t>
      </w:r>
      <w:r w:rsidRPr="003A70B1">
        <w:rPr>
          <w:sz w:val="22"/>
          <w:szCs w:val="22"/>
          <w:u w:val="single"/>
        </w:rPr>
        <w:t>you may opt out of purchasing the text</w:t>
      </w:r>
      <w:r>
        <w:rPr>
          <w:sz w:val="22"/>
          <w:szCs w:val="22"/>
        </w:rPr>
        <w:t xml:space="preserve"> ; the eBook is available if you have temporary access, so you might want to try that first to see if it will work for you. Already have your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Account (i.e. previously took Math 93 or 94 </w:t>
      </w:r>
      <w:r w:rsidRPr="00E97583">
        <w:rPr>
          <w:sz w:val="22"/>
          <w:szCs w:val="22"/>
          <w:u w:val="single"/>
        </w:rPr>
        <w:t>online</w:t>
      </w:r>
      <w:r>
        <w:rPr>
          <w:sz w:val="22"/>
          <w:szCs w:val="22"/>
        </w:rPr>
        <w:t xml:space="preserve">)?  Sign in and add the new course ID by clicking the button </w:t>
      </w:r>
      <w:r>
        <w:rPr>
          <w:rFonts w:ascii="Arial Unicode MS" w:hAnsi="Times New Roman"/>
          <w:sz w:val="22"/>
          <w:szCs w:val="22"/>
        </w:rPr>
        <w:t>“</w:t>
      </w:r>
      <w:r>
        <w:rPr>
          <w:sz w:val="22"/>
          <w:szCs w:val="22"/>
        </w:rPr>
        <w:t>Enroll in a New Course</w:t>
      </w:r>
      <w:r>
        <w:rPr>
          <w:rFonts w:ascii="Arial Unicode MS" w:hAnsi="Times New Roman"/>
          <w:sz w:val="22"/>
          <w:szCs w:val="22"/>
        </w:rPr>
        <w:t>”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the </w:t>
      </w:r>
      <w:r>
        <w:rPr>
          <w:rFonts w:ascii="Arial Unicode MS" w:hAnsi="Times New Roman"/>
          <w:sz w:val="22"/>
          <w:szCs w:val="22"/>
        </w:rPr>
        <w:t>“</w:t>
      </w:r>
      <w:r>
        <w:rPr>
          <w:sz w:val="22"/>
          <w:szCs w:val="22"/>
        </w:rPr>
        <w:t>Courses You Are Taking</w:t>
      </w:r>
      <w:r>
        <w:rPr>
          <w:rFonts w:ascii="Arial Unicode MS" w:hAnsi="Times New Roman"/>
          <w:sz w:val="22"/>
          <w:szCs w:val="22"/>
        </w:rPr>
        <w:t>”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section on your homepage.  </w:t>
      </w:r>
    </w:p>
    <w:p w14:paraId="35053965" w14:textId="77777777" w:rsidR="000A1A96" w:rsidRDefault="000A1A96">
      <w:pPr>
        <w:pStyle w:val="Body"/>
        <w:rPr>
          <w:sz w:val="18"/>
          <w:szCs w:val="18"/>
        </w:rPr>
      </w:pPr>
    </w:p>
    <w:p w14:paraId="4D5257D4" w14:textId="5D174116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1:</w:t>
      </w:r>
      <w:r>
        <w:rPr>
          <w:sz w:val="22"/>
          <w:szCs w:val="22"/>
        </w:rPr>
        <w:t xml:space="preserve"> </w:t>
      </w:r>
      <w:r w:rsidR="002B0EAA">
        <w:rPr>
          <w:sz w:val="22"/>
          <w:szCs w:val="22"/>
        </w:rPr>
        <w:t>My</w:t>
      </w:r>
      <w:r>
        <w:rPr>
          <w:sz w:val="22"/>
          <w:szCs w:val="22"/>
        </w:rPr>
        <w:t xml:space="preserve"> online syllabus page </w:t>
      </w:r>
      <w:r w:rsidR="002B0EAA">
        <w:rPr>
          <w:sz w:val="22"/>
          <w:szCs w:val="22"/>
        </w:rPr>
        <w:t>has</w:t>
      </w:r>
      <w:r>
        <w:rPr>
          <w:sz w:val="22"/>
          <w:szCs w:val="22"/>
        </w:rPr>
        <w:t xml:space="preserve"> the registration directions for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at</w:t>
      </w:r>
      <w:r w:rsidRPr="006468C1">
        <w:t xml:space="preserve"> </w:t>
      </w:r>
      <w:hyperlink r:id="rId6" w:history="1">
        <w:r w:rsidRPr="00682102">
          <w:rPr>
            <w:rStyle w:val="Hyperlink"/>
            <w:color w:val="0000FF"/>
            <w:sz w:val="22"/>
            <w:szCs w:val="22"/>
          </w:rPr>
          <w:t>https://apps.spokane.edu/EasyWeb/Default.asp?ID=2762&amp;page=3640&amp;VLD=0</w:t>
        </w:r>
      </w:hyperlink>
      <w:r>
        <w:rPr>
          <w:sz w:val="22"/>
          <w:szCs w:val="22"/>
        </w:rPr>
        <w:t>. Click Online Math 094 on the left</w:t>
      </w:r>
      <w:r w:rsidR="003A70B1">
        <w:rPr>
          <w:sz w:val="22"/>
          <w:szCs w:val="22"/>
        </w:rPr>
        <w:t xml:space="preserve"> if that is not the page that opens</w:t>
      </w:r>
      <w:r>
        <w:rPr>
          <w:sz w:val="22"/>
          <w:szCs w:val="22"/>
        </w:rPr>
        <w:t>.</w:t>
      </w:r>
    </w:p>
    <w:p w14:paraId="6B003A60" w14:textId="77777777" w:rsidR="00CB08CC" w:rsidRDefault="00CB08CC">
      <w:pPr>
        <w:pStyle w:val="Body"/>
        <w:rPr>
          <w:sz w:val="18"/>
          <w:szCs w:val="18"/>
        </w:rPr>
      </w:pPr>
    </w:p>
    <w:p w14:paraId="02CC7754" w14:textId="14FCC740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2:</w:t>
      </w:r>
      <w:r>
        <w:rPr>
          <w:sz w:val="22"/>
          <w:szCs w:val="22"/>
        </w:rPr>
        <w:t xml:space="preserve">  </w:t>
      </w:r>
      <w:r w:rsidR="003A70B1">
        <w:rPr>
          <w:sz w:val="22"/>
          <w:szCs w:val="22"/>
        </w:rPr>
        <w:t xml:space="preserve">Your </w:t>
      </w:r>
      <w:proofErr w:type="spellStart"/>
      <w:r w:rsidR="003A70B1">
        <w:rPr>
          <w:rFonts w:ascii="Times New Roman Bold"/>
          <w:sz w:val="22"/>
          <w:szCs w:val="22"/>
          <w:lang w:val="fr-FR"/>
        </w:rPr>
        <w:t>CourseID</w:t>
      </w:r>
      <w:proofErr w:type="spellEnd"/>
      <w:r w:rsidR="003A70B1">
        <w:rPr>
          <w:rFonts w:ascii="Times New Roman Bold"/>
          <w:sz w:val="22"/>
          <w:szCs w:val="22"/>
          <w:lang w:val="fr-FR"/>
        </w:rPr>
        <w:t xml:space="preserve"> </w:t>
      </w:r>
      <w:r w:rsidR="003A70B1">
        <w:rPr>
          <w:sz w:val="22"/>
          <w:szCs w:val="22"/>
        </w:rPr>
        <w:t xml:space="preserve">for Math 94 </w:t>
      </w:r>
      <w:r w:rsidR="00265CAE">
        <w:rPr>
          <w:sz w:val="22"/>
          <w:szCs w:val="22"/>
        </w:rPr>
        <w:t xml:space="preserve">is </w:t>
      </w:r>
      <w:r w:rsidR="009916E7" w:rsidRPr="009916E7">
        <w:rPr>
          <w:rStyle w:val="role"/>
          <w:rFonts w:ascii="Comic Sans MS" w:hAnsi="Comic Sans MS"/>
        </w:rPr>
        <w:t>vredevelt64278</w:t>
      </w:r>
      <w:r w:rsidR="00265CAE">
        <w:rPr>
          <w:sz w:val="22"/>
          <w:szCs w:val="22"/>
        </w:rPr>
        <w:t>.</w:t>
      </w:r>
      <w:r w:rsidR="003A70B1">
        <w:rPr>
          <w:rFonts w:ascii="Arial Unicode MS" w:hAnsi="Times New Roman"/>
          <w:sz w:val="22"/>
          <w:szCs w:val="22"/>
        </w:rPr>
        <w:t> </w:t>
      </w:r>
      <w:r w:rsidR="003A70B1">
        <w:rPr>
          <w:rFonts w:ascii="Arial Unicode MS" w:hAnsi="Times New Roman"/>
          <w:sz w:val="22"/>
          <w:szCs w:val="22"/>
        </w:rPr>
        <w:t xml:space="preserve"> </w:t>
      </w:r>
      <w:r w:rsidR="000A1A96">
        <w:rPr>
          <w:sz w:val="22"/>
          <w:szCs w:val="22"/>
        </w:rPr>
        <w:t>While registering</w:t>
      </w:r>
      <w:r>
        <w:rPr>
          <w:sz w:val="22"/>
          <w:szCs w:val="22"/>
        </w:rPr>
        <w:t xml:space="preserve">, you will need </w:t>
      </w:r>
      <w:r w:rsidR="000A1A96">
        <w:rPr>
          <w:sz w:val="22"/>
          <w:szCs w:val="22"/>
        </w:rPr>
        <w:t>the</w:t>
      </w:r>
      <w:r>
        <w:rPr>
          <w:sz w:val="22"/>
          <w:szCs w:val="22"/>
        </w:rPr>
        <w:t xml:space="preserve"> access code (from the text)</w:t>
      </w:r>
      <w:r w:rsidR="002B0EAA">
        <w:rPr>
          <w:sz w:val="22"/>
          <w:szCs w:val="22"/>
        </w:rPr>
        <w:t xml:space="preserve"> and the </w:t>
      </w:r>
      <w:proofErr w:type="spellStart"/>
      <w:r w:rsidR="002B0EAA">
        <w:rPr>
          <w:sz w:val="22"/>
          <w:szCs w:val="22"/>
        </w:rPr>
        <w:t>CourseID</w:t>
      </w:r>
      <w:proofErr w:type="spellEnd"/>
      <w:r>
        <w:rPr>
          <w:sz w:val="22"/>
          <w:szCs w:val="22"/>
        </w:rPr>
        <w:t xml:space="preserve">.  </w:t>
      </w:r>
      <w:r w:rsidR="002B0EAA" w:rsidRPr="002B0EAA">
        <w:rPr>
          <w:b/>
          <w:sz w:val="22"/>
          <w:szCs w:val="22"/>
        </w:rPr>
        <w:t>Y</w:t>
      </w:r>
      <w:r w:rsidRPr="002B0EAA">
        <w:rPr>
          <w:b/>
          <w:sz w:val="22"/>
          <w:szCs w:val="22"/>
          <w:u w:val="single"/>
        </w:rPr>
        <w:t xml:space="preserve">ou can request temporary access </w:t>
      </w:r>
      <w:r w:rsidRPr="002B0EAA">
        <w:rPr>
          <w:rFonts w:ascii="Times New Roman Bold"/>
          <w:b/>
          <w:sz w:val="22"/>
          <w:szCs w:val="22"/>
          <w:u w:val="single"/>
        </w:rPr>
        <w:t>or</w:t>
      </w:r>
      <w:r w:rsidRPr="002B0EAA">
        <w:rPr>
          <w:b/>
          <w:sz w:val="22"/>
          <w:szCs w:val="22"/>
          <w:u w:val="single"/>
        </w:rPr>
        <w:t xml:space="preserve"> purchase your access code online with a credit card.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Temporary access is found in the </w:t>
      </w:r>
      <w:r>
        <w:rPr>
          <w:b/>
          <w:bCs/>
          <w:i/>
          <w:iCs/>
          <w:sz w:val="22"/>
          <w:szCs w:val="22"/>
        </w:rPr>
        <w:t>paragraph at the bottom of the page asking for your code</w:t>
      </w:r>
      <w:r>
        <w:rPr>
          <w:sz w:val="22"/>
          <w:szCs w:val="22"/>
        </w:rPr>
        <w:t>.</w:t>
      </w:r>
      <w:r w:rsidR="000A1A96">
        <w:rPr>
          <w:sz w:val="22"/>
          <w:szCs w:val="22"/>
        </w:rPr>
        <w:t xml:space="preserve"> </w:t>
      </w:r>
    </w:p>
    <w:p w14:paraId="790A8E21" w14:textId="77777777" w:rsidR="00CB08CC" w:rsidRDefault="00CB08CC">
      <w:pPr>
        <w:pStyle w:val="Body"/>
        <w:rPr>
          <w:sz w:val="18"/>
          <w:szCs w:val="18"/>
          <w:u w:val="single"/>
        </w:rPr>
      </w:pPr>
    </w:p>
    <w:p w14:paraId="24FB862C" w14:textId="601FEA2D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3:</w:t>
      </w:r>
      <w:r>
        <w:rPr>
          <w:sz w:val="22"/>
          <w:szCs w:val="22"/>
        </w:rPr>
        <w:t xml:space="preserve">  </w:t>
      </w:r>
      <w:r w:rsidR="000A1A96">
        <w:rPr>
          <w:sz w:val="22"/>
          <w:szCs w:val="22"/>
        </w:rPr>
        <w:t>Once in the</w:t>
      </w:r>
      <w:r>
        <w:rPr>
          <w:sz w:val="22"/>
          <w:szCs w:val="22"/>
        </w:rPr>
        <w:t xml:space="preserve"> class, </w:t>
      </w:r>
      <w:r w:rsidR="000A1A96">
        <w:rPr>
          <w:sz w:val="22"/>
          <w:szCs w:val="22"/>
        </w:rPr>
        <w:t xml:space="preserve">click the arrow, left of Announcements at the top of the page, and </w:t>
      </w:r>
      <w:r>
        <w:rPr>
          <w:sz w:val="22"/>
          <w:szCs w:val="22"/>
        </w:rPr>
        <w:t xml:space="preserve">read the </w:t>
      </w:r>
      <w:proofErr w:type="gramStart"/>
      <w:r>
        <w:rPr>
          <w:sz w:val="22"/>
          <w:szCs w:val="22"/>
        </w:rPr>
        <w:t>opening</w:t>
      </w:r>
      <w:proofErr w:type="gramEnd"/>
      <w:r>
        <w:rPr>
          <w:sz w:val="22"/>
          <w:szCs w:val="22"/>
        </w:rPr>
        <w:t xml:space="preserve"> announcement.  </w:t>
      </w:r>
      <w:r w:rsidR="003A70B1">
        <w:rPr>
          <w:sz w:val="22"/>
          <w:szCs w:val="22"/>
        </w:rPr>
        <w:t xml:space="preserve">Be sure to run the </w:t>
      </w:r>
      <w:r w:rsidR="003A70B1" w:rsidRPr="003A70B1">
        <w:rPr>
          <w:color w:val="0000FF"/>
          <w:sz w:val="22"/>
          <w:szCs w:val="22"/>
          <w:u w:val="single"/>
        </w:rPr>
        <w:t>Browser Check</w:t>
      </w:r>
      <w:r w:rsidR="003A70B1">
        <w:rPr>
          <w:sz w:val="22"/>
          <w:szCs w:val="22"/>
        </w:rPr>
        <w:t xml:space="preserve"> and </w:t>
      </w:r>
      <w:r w:rsidR="000A1A96">
        <w:rPr>
          <w:sz w:val="22"/>
          <w:szCs w:val="22"/>
        </w:rPr>
        <w:t>tutorial</w:t>
      </w:r>
      <w:r w:rsidR="003A70B1">
        <w:rPr>
          <w:sz w:val="22"/>
          <w:szCs w:val="22"/>
        </w:rPr>
        <w:t xml:space="preserve"> </w:t>
      </w:r>
      <w:r w:rsidR="003A70B1" w:rsidRPr="003A70B1">
        <w:rPr>
          <w:color w:val="0000FF"/>
          <w:sz w:val="22"/>
          <w:szCs w:val="22"/>
          <w:u w:val="single"/>
        </w:rPr>
        <w:t>How to Enter Answers</w:t>
      </w:r>
      <w:r w:rsidR="003A70B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A1A96">
        <w:rPr>
          <w:sz w:val="22"/>
          <w:szCs w:val="22"/>
        </w:rPr>
        <w:t>A good place to begin</w:t>
      </w:r>
      <w:r w:rsidR="003415AA">
        <w:rPr>
          <w:sz w:val="22"/>
          <w:szCs w:val="22"/>
        </w:rPr>
        <w:t xml:space="preserve"> is</w:t>
      </w:r>
      <w:r w:rsidR="000A1A96">
        <w:rPr>
          <w:sz w:val="22"/>
          <w:szCs w:val="22"/>
        </w:rPr>
        <w:t xml:space="preserve"> </w:t>
      </w:r>
      <w:r w:rsidRPr="003A70B1">
        <w:rPr>
          <w:b/>
          <w:color w:val="B758D6" w:themeColor="accent6" w:themeTint="99"/>
          <w:sz w:val="22"/>
          <w:szCs w:val="22"/>
        </w:rPr>
        <w:t>START HERE</w:t>
      </w:r>
      <w:r w:rsidR="000A1A96">
        <w:rPr>
          <w:b/>
          <w:color w:val="B758D6" w:themeColor="accent6" w:themeTint="99"/>
          <w:sz w:val="22"/>
          <w:szCs w:val="22"/>
        </w:rPr>
        <w:t>--Details</w:t>
      </w:r>
      <w:r>
        <w:rPr>
          <w:sz w:val="22"/>
          <w:szCs w:val="22"/>
        </w:rPr>
        <w:t xml:space="preserve"> </w:t>
      </w:r>
      <w:r w:rsidR="000A1A96">
        <w:rPr>
          <w:sz w:val="22"/>
          <w:szCs w:val="22"/>
        </w:rPr>
        <w:t>(tab on left);</w:t>
      </w:r>
      <w:r w:rsidR="003A70B1">
        <w:rPr>
          <w:sz w:val="22"/>
          <w:szCs w:val="22"/>
        </w:rPr>
        <w:t xml:space="preserve"> you will find your first assignment</w:t>
      </w:r>
      <w:r w:rsidR="000A1A96">
        <w:rPr>
          <w:sz w:val="22"/>
          <w:szCs w:val="22"/>
        </w:rPr>
        <w:t xml:space="preserve"> there</w:t>
      </w:r>
      <w:r>
        <w:rPr>
          <w:sz w:val="22"/>
          <w:szCs w:val="22"/>
        </w:rPr>
        <w:t xml:space="preserve">. </w:t>
      </w:r>
      <w:r w:rsidR="000A1A96">
        <w:rPr>
          <w:sz w:val="22"/>
          <w:szCs w:val="22"/>
        </w:rPr>
        <w:t>Explore by clicking</w:t>
      </w:r>
      <w:r w:rsidR="003A70B1">
        <w:rPr>
          <w:sz w:val="22"/>
          <w:szCs w:val="22"/>
        </w:rPr>
        <w:t xml:space="preserve"> the tabs on the left</w:t>
      </w:r>
      <w:r w:rsidR="00763E40">
        <w:rPr>
          <w:sz w:val="22"/>
          <w:szCs w:val="22"/>
        </w:rPr>
        <w:t xml:space="preserve"> menu</w:t>
      </w:r>
      <w:r w:rsidR="003A70B1">
        <w:rPr>
          <w:sz w:val="22"/>
          <w:szCs w:val="22"/>
        </w:rPr>
        <w:t>.</w:t>
      </w:r>
      <w:r w:rsidR="00E97583">
        <w:rPr>
          <w:sz w:val="22"/>
          <w:szCs w:val="22"/>
        </w:rPr>
        <w:t xml:space="preserve"> </w:t>
      </w:r>
      <w:r w:rsidR="000A1A96">
        <w:rPr>
          <w:sz w:val="22"/>
          <w:szCs w:val="22"/>
        </w:rPr>
        <w:t>This will include the Week 1 tab in the Main Menu (the details for the week).</w:t>
      </w:r>
    </w:p>
    <w:p w14:paraId="718B1D67" w14:textId="77777777" w:rsidR="00CB08CC" w:rsidRDefault="00CB08CC">
      <w:pPr>
        <w:pStyle w:val="Body"/>
        <w:rPr>
          <w:sz w:val="18"/>
          <w:szCs w:val="18"/>
        </w:rPr>
      </w:pPr>
    </w:p>
    <w:p w14:paraId="00F3FD32" w14:textId="6DC1D979" w:rsidR="00CB08CC" w:rsidRPr="000A1A96" w:rsidRDefault="006468C1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  <w:r>
        <w:rPr>
          <w:rFonts w:ascii="Times New Roman Bold"/>
        </w:rPr>
        <w:t>IMPORTANT:</w:t>
      </w:r>
      <w:r>
        <w:t xml:space="preserve">  You</w:t>
      </w:r>
      <w:r w:rsidR="000A1A96">
        <w:t>r</w:t>
      </w:r>
      <w:r>
        <w:t xml:space="preserve"> homework, quizzes and tests </w:t>
      </w:r>
      <w:r w:rsidR="000A1A96">
        <w:t xml:space="preserve">will be done </w:t>
      </w:r>
      <w:r>
        <w:t>online</w:t>
      </w:r>
      <w:r w:rsidR="000A1A96" w:rsidRPr="000A1A96">
        <w:t xml:space="preserve"> </w:t>
      </w:r>
      <w:r w:rsidR="000A1A96">
        <w:t xml:space="preserve">but </w:t>
      </w:r>
      <w:r w:rsidR="000A1A96">
        <w:rPr>
          <w:u w:val="single"/>
        </w:rPr>
        <w:t xml:space="preserve">the midterm and final are the only tests that will </w:t>
      </w:r>
      <w:r w:rsidR="000A1A96" w:rsidRPr="000A1A96">
        <w:rPr>
          <w:b/>
          <w:u w:val="single"/>
        </w:rPr>
        <w:t>NOT</w:t>
      </w:r>
      <w:r w:rsidR="000A1A96">
        <w:rPr>
          <w:u w:val="single"/>
        </w:rPr>
        <w:t xml:space="preserve"> be taken online</w:t>
      </w:r>
      <w:r>
        <w:t xml:space="preserve">.  You will have </w:t>
      </w:r>
      <w:r w:rsidR="003A70B1" w:rsidRPr="003A70B1">
        <w:rPr>
          <w:u w:val="single"/>
        </w:rPr>
        <w:t>t</w:t>
      </w:r>
      <w:r w:rsidR="00E97583">
        <w:rPr>
          <w:u w:val="single"/>
        </w:rPr>
        <w:t>hree</w:t>
      </w:r>
      <w:r w:rsidR="003A70B1">
        <w:t xml:space="preserve"> email assignments and </w:t>
      </w:r>
      <w:r>
        <w:rPr>
          <w:u w:val="single"/>
        </w:rPr>
        <w:t>three</w:t>
      </w:r>
      <w:r>
        <w:t xml:space="preserve"> paper/pencil homework assignments to turn in (directions are located in the class).  </w:t>
      </w:r>
      <w:r w:rsidRPr="009354DD">
        <w:rPr>
          <w:rFonts w:ascii="Times New Roman Bold"/>
          <w:sz w:val="22"/>
          <w:szCs w:val="22"/>
        </w:rPr>
        <w:t xml:space="preserve">The </w:t>
      </w:r>
      <w:r w:rsidR="00E97583">
        <w:rPr>
          <w:rFonts w:ascii="Times New Roman Bold"/>
          <w:sz w:val="22"/>
          <w:szCs w:val="22"/>
        </w:rPr>
        <w:t>midterm and final will be</w:t>
      </w:r>
      <w:r w:rsidRPr="009354DD">
        <w:rPr>
          <w:rFonts w:ascii="Times New Roman Bold"/>
          <w:sz w:val="22"/>
          <w:szCs w:val="22"/>
        </w:rPr>
        <w:t xml:space="preserve"> proctored paper and pencil test</w:t>
      </w:r>
      <w:r w:rsidR="00E97583">
        <w:rPr>
          <w:rFonts w:ascii="Times New Roman Bold"/>
          <w:sz w:val="22"/>
          <w:szCs w:val="22"/>
        </w:rPr>
        <w:t>s</w:t>
      </w:r>
      <w:r w:rsidRPr="009354DD">
        <w:rPr>
          <w:rFonts w:ascii="Times New Roman Bold"/>
          <w:sz w:val="22"/>
          <w:szCs w:val="22"/>
        </w:rPr>
        <w:t>; yo</w:t>
      </w:r>
      <w:r w:rsidR="00E97583">
        <w:rPr>
          <w:rFonts w:ascii="Times New Roman Bold"/>
          <w:sz w:val="22"/>
          <w:szCs w:val="22"/>
        </w:rPr>
        <w:t>u will be required to set up the</w:t>
      </w:r>
      <w:r w:rsidRPr="009354DD">
        <w:rPr>
          <w:rFonts w:ascii="Times New Roman Bold"/>
          <w:sz w:val="22"/>
          <w:szCs w:val="22"/>
        </w:rPr>
        <w:t>s</w:t>
      </w:r>
      <w:r w:rsidR="00E97583">
        <w:rPr>
          <w:rFonts w:ascii="Times New Roman Bold"/>
          <w:sz w:val="22"/>
          <w:szCs w:val="22"/>
        </w:rPr>
        <w:t>e</w:t>
      </w:r>
      <w:r w:rsidRPr="009354DD">
        <w:rPr>
          <w:rFonts w:ascii="Times New Roman Bold"/>
          <w:sz w:val="22"/>
          <w:szCs w:val="22"/>
        </w:rPr>
        <w:t xml:space="preserve"> appointment</w:t>
      </w:r>
      <w:r w:rsidR="00E97583">
        <w:rPr>
          <w:rFonts w:ascii="Times New Roman Bold"/>
          <w:sz w:val="22"/>
          <w:szCs w:val="22"/>
        </w:rPr>
        <w:t>s</w:t>
      </w:r>
      <w:r w:rsidR="003415AA">
        <w:rPr>
          <w:rFonts w:ascii="Times New Roman Bold"/>
          <w:sz w:val="22"/>
          <w:szCs w:val="22"/>
        </w:rPr>
        <w:t>(details later in the quarter)</w:t>
      </w:r>
      <w:r w:rsidR="00E97583">
        <w:rPr>
          <w:rFonts w:ascii="Times New Roman Bold"/>
          <w:sz w:val="22"/>
          <w:szCs w:val="22"/>
        </w:rPr>
        <w:t>—</w:t>
      </w:r>
      <w:r w:rsidR="00E97583">
        <w:rPr>
          <w:rFonts w:ascii="Times New Roman Bold"/>
          <w:sz w:val="22"/>
          <w:szCs w:val="22"/>
        </w:rPr>
        <w:t xml:space="preserve">the midterm will be for </w:t>
      </w:r>
      <w:r w:rsidR="009916E7">
        <w:rPr>
          <w:rFonts w:ascii="Times New Roman Bold"/>
          <w:sz w:val="22"/>
          <w:szCs w:val="22"/>
        </w:rPr>
        <w:t>Nov</w:t>
      </w:r>
      <w:r w:rsidR="000A1A96">
        <w:rPr>
          <w:rFonts w:ascii="Times New Roman Bold"/>
          <w:sz w:val="22"/>
          <w:szCs w:val="22"/>
        </w:rPr>
        <w:t xml:space="preserve"> </w:t>
      </w:r>
      <w:r w:rsidR="009916E7">
        <w:rPr>
          <w:rFonts w:ascii="Times New Roman Bold"/>
          <w:sz w:val="22"/>
          <w:szCs w:val="22"/>
        </w:rPr>
        <w:t>2</w:t>
      </w:r>
      <w:r w:rsidR="00E57485">
        <w:rPr>
          <w:rFonts w:ascii="Times New Roman Bold"/>
          <w:sz w:val="22"/>
          <w:szCs w:val="22"/>
        </w:rPr>
        <w:t xml:space="preserve"> or </w:t>
      </w:r>
      <w:r w:rsidR="009916E7">
        <w:rPr>
          <w:rFonts w:ascii="Times New Roman Bold"/>
          <w:sz w:val="22"/>
          <w:szCs w:val="22"/>
        </w:rPr>
        <w:t>3</w:t>
      </w:r>
      <w:r w:rsidR="00E97583">
        <w:rPr>
          <w:rFonts w:ascii="Times New Roman Bold"/>
          <w:sz w:val="22"/>
          <w:szCs w:val="22"/>
        </w:rPr>
        <w:t xml:space="preserve"> and the final will be</w:t>
      </w:r>
      <w:r w:rsidRPr="009354DD">
        <w:rPr>
          <w:rFonts w:ascii="Times New Roman Bold"/>
          <w:sz w:val="22"/>
          <w:szCs w:val="22"/>
        </w:rPr>
        <w:t xml:space="preserve"> for </w:t>
      </w:r>
      <w:r w:rsidR="009916E7">
        <w:rPr>
          <w:rFonts w:ascii="Times New Roman Bold"/>
          <w:sz w:val="22"/>
          <w:szCs w:val="22"/>
        </w:rPr>
        <w:t>Dec</w:t>
      </w:r>
      <w:r w:rsidR="00E57485">
        <w:rPr>
          <w:rFonts w:ascii="Times New Roman Bold"/>
          <w:sz w:val="22"/>
          <w:szCs w:val="22"/>
        </w:rPr>
        <w:t xml:space="preserve"> </w:t>
      </w:r>
      <w:r w:rsidR="009916E7">
        <w:rPr>
          <w:rFonts w:ascii="Times New Roman Bold"/>
          <w:sz w:val="22"/>
          <w:szCs w:val="22"/>
        </w:rPr>
        <w:t>11</w:t>
      </w:r>
      <w:r w:rsidRPr="009354DD">
        <w:rPr>
          <w:rFonts w:ascii="Times New Roman Bold"/>
          <w:sz w:val="22"/>
          <w:szCs w:val="22"/>
        </w:rPr>
        <w:t xml:space="preserve"> or </w:t>
      </w:r>
      <w:r w:rsidR="009916E7">
        <w:rPr>
          <w:rFonts w:ascii="Times New Roman Bold"/>
          <w:sz w:val="22"/>
          <w:szCs w:val="22"/>
        </w:rPr>
        <w:t>12</w:t>
      </w:r>
      <w:r w:rsidRPr="009354DD">
        <w:rPr>
          <w:sz w:val="22"/>
          <w:szCs w:val="22"/>
        </w:rPr>
        <w:t xml:space="preserve">. </w:t>
      </w:r>
      <w:r>
        <w:t xml:space="preserve">You are not required to take the </w:t>
      </w:r>
      <w:r w:rsidR="005B0538">
        <w:t xml:space="preserve">midterm or </w:t>
      </w:r>
      <w:r w:rsidR="003415AA">
        <w:t>final in Spokane.  You will</w:t>
      </w:r>
      <w:r>
        <w:t xml:space="preserve"> be required to post in the Discussion Board regularly.  </w:t>
      </w:r>
      <w:r w:rsidRPr="002B0EAA">
        <w:rPr>
          <w:rFonts w:ascii="Times New Roman Bold"/>
          <w:sz w:val="20"/>
          <w:szCs w:val="20"/>
        </w:rPr>
        <w:t>BE SURE YOU HAVE REGULAR, UNRESTRICTED ACCESS TO THE INTERNET</w:t>
      </w:r>
      <w:r w:rsidR="003415AA">
        <w:rPr>
          <w:rFonts w:ascii="Times New Roman Bold"/>
          <w:sz w:val="22"/>
          <w:szCs w:val="22"/>
        </w:rPr>
        <w:t xml:space="preserve"> </w:t>
      </w:r>
      <w:r w:rsidR="003415AA" w:rsidRPr="003415AA">
        <w:rPr>
          <w:rFonts w:ascii="Times New Roman Bold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plan for a </w:t>
      </w:r>
      <w:r w:rsidR="009916E7">
        <w:rPr>
          <w:sz w:val="22"/>
          <w:szCs w:val="22"/>
          <w:u w:val="single"/>
        </w:rPr>
        <w:t>backup</w:t>
      </w:r>
      <w:bookmarkStart w:id="0" w:name="_GoBack"/>
      <w:bookmarkEnd w:id="0"/>
      <w:r>
        <w:rPr>
          <w:sz w:val="22"/>
          <w:szCs w:val="22"/>
        </w:rPr>
        <w:t xml:space="preserve"> if you have technical issues so you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in class</w:t>
      </w:r>
      <w:r w:rsidR="00682102">
        <w:rPr>
          <w:sz w:val="22"/>
          <w:szCs w:val="22"/>
        </w:rPr>
        <w:t xml:space="preserve">; </w:t>
      </w:r>
      <w:r w:rsidR="00682102" w:rsidRPr="000A1A96">
        <w:rPr>
          <w:sz w:val="22"/>
          <w:szCs w:val="22"/>
          <w:u w:val="single"/>
        </w:rPr>
        <w:t xml:space="preserve">loss of </w:t>
      </w:r>
      <w:r w:rsidR="00E57485" w:rsidRPr="000A1A96">
        <w:rPr>
          <w:sz w:val="22"/>
          <w:szCs w:val="22"/>
          <w:u w:val="single"/>
        </w:rPr>
        <w:t>Internet</w:t>
      </w:r>
      <w:r w:rsidR="00682102" w:rsidRPr="000A1A96">
        <w:rPr>
          <w:sz w:val="22"/>
          <w:szCs w:val="22"/>
          <w:u w:val="single"/>
        </w:rPr>
        <w:t xml:space="preserve"> at your residence is not an excuse for missing deadlines</w:t>
      </w:r>
      <w:r w:rsidRPr="000A1A96">
        <w:rPr>
          <w:sz w:val="22"/>
          <w:szCs w:val="22"/>
          <w:u w:val="single"/>
        </w:rPr>
        <w:t>.</w:t>
      </w:r>
    </w:p>
    <w:p w14:paraId="2B45158C" w14:textId="77777777" w:rsidR="00CB08CC" w:rsidRDefault="00CB08CC">
      <w:pPr>
        <w:pStyle w:val="Body"/>
        <w:rPr>
          <w:rFonts w:ascii="Times New Roman Bold" w:eastAsia="Times New Roman Bold" w:hAnsi="Times New Roman Bold" w:cs="Times New Roman Bold"/>
          <w:sz w:val="18"/>
          <w:szCs w:val="18"/>
        </w:rPr>
      </w:pPr>
    </w:p>
    <w:p w14:paraId="1458600C" w14:textId="1CC20C4A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LASTLY, </w:t>
      </w:r>
      <w:r>
        <w:rPr>
          <w:sz w:val="22"/>
          <w:szCs w:val="22"/>
        </w:rPr>
        <w:t>the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quarter is based on a </w:t>
      </w:r>
      <w:r>
        <w:rPr>
          <w:rFonts w:ascii="Times New Roman Bold"/>
          <w:sz w:val="22"/>
          <w:szCs w:val="22"/>
        </w:rPr>
        <w:t>5 day week</w:t>
      </w:r>
      <w:r>
        <w:rPr>
          <w:sz w:val="22"/>
          <w:szCs w:val="22"/>
        </w:rPr>
        <w:t xml:space="preserve">.  My printable calendar will reflect </w:t>
      </w:r>
      <w:r w:rsidR="009354DD">
        <w:rPr>
          <w:sz w:val="22"/>
          <w:szCs w:val="22"/>
        </w:rPr>
        <w:t>that five</w:t>
      </w:r>
      <w:r>
        <w:rPr>
          <w:sz w:val="22"/>
          <w:szCs w:val="22"/>
        </w:rPr>
        <w:t xml:space="preserve"> day week, </w:t>
      </w:r>
      <w:r>
        <w:rPr>
          <w:sz w:val="22"/>
          <w:szCs w:val="22"/>
          <w:u w:val="single"/>
        </w:rPr>
        <w:t>you are more than welcome to work ahead</w:t>
      </w:r>
      <w:r>
        <w:rPr>
          <w:rFonts w:ascii="Arial Unicode MS" w:hAnsi="Times New Roman"/>
          <w:sz w:val="22"/>
          <w:szCs w:val="22"/>
        </w:rPr>
        <w:t>…</w:t>
      </w:r>
      <w:proofErr w:type="spellStart"/>
      <w:r>
        <w:rPr>
          <w:sz w:val="22"/>
          <w:szCs w:val="22"/>
          <w:lang w:val="fr-FR"/>
        </w:rPr>
        <w:t>just</w:t>
      </w:r>
      <w:proofErr w:type="spellEnd"/>
      <w:r>
        <w:rPr>
          <w:sz w:val="22"/>
          <w:szCs w:val="22"/>
          <w:lang w:val="fr-FR"/>
        </w:rPr>
        <w:t xml:space="preserve">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if you modify your work during the week!  Please note that weeks will begin on Mondays and go through Sundays.</w:t>
      </w:r>
    </w:p>
    <w:p w14:paraId="1D697694" w14:textId="77777777" w:rsidR="00CB08CC" w:rsidRDefault="00CB08CC">
      <w:pPr>
        <w:pStyle w:val="Body"/>
        <w:rPr>
          <w:sz w:val="18"/>
          <w:szCs w:val="18"/>
        </w:rPr>
      </w:pPr>
    </w:p>
    <w:p w14:paraId="05975163" w14:textId="5B5E4407" w:rsidR="002B0EAA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feel free to email me at </w:t>
      </w:r>
      <w:hyperlink r:id="rId7" w:history="1">
        <w:r w:rsidR="002B0EAA" w:rsidRPr="00E43738">
          <w:rPr>
            <w:rStyle w:val="Hyperlink"/>
            <w:sz w:val="22"/>
            <w:szCs w:val="22"/>
            <w:u w:color="0000FF"/>
          </w:rPr>
          <w:t>Beverly.Vredevelt@sfcc.spokane.edu</w:t>
        </w:r>
      </w:hyperlink>
      <w:r>
        <w:rPr>
          <w:sz w:val="22"/>
          <w:szCs w:val="22"/>
        </w:rPr>
        <w:t>. I am looking forward to getting to know all of you through the Discussion Board!</w:t>
      </w:r>
    </w:p>
    <w:p w14:paraId="6A76606E" w14:textId="1919F851" w:rsidR="00CB08CC" w:rsidRPr="002B0EAA" w:rsidRDefault="006468C1">
      <w:pPr>
        <w:pStyle w:val="Body"/>
        <w:rPr>
          <w:sz w:val="22"/>
          <w:szCs w:val="22"/>
        </w:rPr>
      </w:pPr>
      <w:r>
        <w:rPr>
          <w:rFonts w:ascii="Zapfino"/>
        </w:rPr>
        <w:t>Beverly Vredevelt</w:t>
      </w:r>
    </w:p>
    <w:sectPr w:rsidR="00CB08CC" w:rsidRPr="002B0EAA">
      <w:headerReference w:type="default" r:id="rId8"/>
      <w:footerReference w:type="default" r:id="rId9"/>
      <w:pgSz w:w="12240" w:h="15840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6E02" w14:textId="77777777" w:rsidR="000A1A96" w:rsidRDefault="000A1A96">
      <w:r>
        <w:separator/>
      </w:r>
    </w:p>
  </w:endnote>
  <w:endnote w:type="continuationSeparator" w:id="0">
    <w:p w14:paraId="7DDB445B" w14:textId="77777777" w:rsidR="000A1A96" w:rsidRDefault="000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apfino">
    <w:altName w:val="Mistral"/>
    <w:charset w:val="00"/>
    <w:family w:val="auto"/>
    <w:pitch w:val="variable"/>
    <w:sig w:usb0="00000001" w:usb1="40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D5D85" w14:textId="77777777" w:rsidR="000A1A96" w:rsidRDefault="000A1A9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4AB4" w14:textId="77777777" w:rsidR="000A1A96" w:rsidRDefault="000A1A96">
      <w:r>
        <w:separator/>
      </w:r>
    </w:p>
  </w:footnote>
  <w:footnote w:type="continuationSeparator" w:id="0">
    <w:p w14:paraId="2B358B54" w14:textId="77777777" w:rsidR="000A1A96" w:rsidRDefault="000A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0405" w14:textId="77777777" w:rsidR="000A1A96" w:rsidRDefault="000A1A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C"/>
    <w:rsid w:val="000A1A96"/>
    <w:rsid w:val="00265CAE"/>
    <w:rsid w:val="002B0EAA"/>
    <w:rsid w:val="002F2609"/>
    <w:rsid w:val="003415AA"/>
    <w:rsid w:val="003A70B1"/>
    <w:rsid w:val="0050710C"/>
    <w:rsid w:val="005B0538"/>
    <w:rsid w:val="0063537E"/>
    <w:rsid w:val="006468C1"/>
    <w:rsid w:val="00682102"/>
    <w:rsid w:val="00763E40"/>
    <w:rsid w:val="00814E4A"/>
    <w:rsid w:val="00857A1D"/>
    <w:rsid w:val="009354DD"/>
    <w:rsid w:val="00964B27"/>
    <w:rsid w:val="009916E7"/>
    <w:rsid w:val="00AB2711"/>
    <w:rsid w:val="00AE15E6"/>
    <w:rsid w:val="00C246A8"/>
    <w:rsid w:val="00CB08CC"/>
    <w:rsid w:val="00D56F49"/>
    <w:rsid w:val="00E57485"/>
    <w:rsid w:val="00E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F169F"/>
  <w15:docId w15:val="{D2DAF13A-83EC-4B31-A8B8-50E0712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82102"/>
    <w:rPr>
      <w:color w:val="FF00FF" w:themeColor="followedHyperlink"/>
      <w:u w:val="single"/>
    </w:rPr>
  </w:style>
  <w:style w:type="character" w:customStyle="1" w:styleId="role">
    <w:name w:val="role"/>
    <w:basedOn w:val="DefaultParagraphFont"/>
    <w:rsid w:val="0099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verly.Vredevelt@sfcc.spoka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spokane.edu/EasyWeb/Default.asp?ID=2762&amp;page=3640&amp;VL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Falls Community College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Vredevelt, Beverly</dc:creator>
  <cp:lastModifiedBy>Vredevelt, Beverly</cp:lastModifiedBy>
  <cp:revision>3</cp:revision>
  <dcterms:created xsi:type="dcterms:W3CDTF">2017-09-19T20:43:00Z</dcterms:created>
  <dcterms:modified xsi:type="dcterms:W3CDTF">2017-09-19T20:46:00Z</dcterms:modified>
</cp:coreProperties>
</file>